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AE3" w:rsidRDefault="00714AE3" w:rsidP="00714AE3">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10 diez de julio del año 2017 dos mil diecisiete. . . . . </w:t>
      </w:r>
    </w:p>
    <w:p w:rsidR="00714AE3" w:rsidRDefault="00714AE3" w:rsidP="00714AE3">
      <w:pPr>
        <w:rPr>
          <w:rFonts w:ascii="Calibri" w:hAnsi="Calibri" w:cs="Calibri"/>
          <w:color w:val="767171" w:themeColor="background2" w:themeShade="80"/>
          <w:sz w:val="26"/>
          <w:szCs w:val="26"/>
        </w:rPr>
      </w:pPr>
    </w:p>
    <w:p w:rsidR="00714AE3" w:rsidRDefault="00714AE3" w:rsidP="00714A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0348/2doJAM/2017-JN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 . . . . . . . . . . . . . . . </w:t>
      </w:r>
    </w:p>
    <w:p w:rsidR="00714AE3" w:rsidRDefault="00714AE3" w:rsidP="00714AE3">
      <w:pPr>
        <w:pStyle w:val="Textoindependiente"/>
        <w:rPr>
          <w:rFonts w:ascii="Calibri" w:hAnsi="Calibri" w:cs="Calibri"/>
          <w:color w:val="767171" w:themeColor="background2" w:themeShade="80"/>
          <w:sz w:val="26"/>
          <w:szCs w:val="26"/>
        </w:rPr>
      </w:pPr>
    </w:p>
    <w:p w:rsidR="00714AE3" w:rsidRDefault="00714AE3" w:rsidP="00714AE3">
      <w:pPr>
        <w:pStyle w:val="Textoindependiente"/>
        <w:rPr>
          <w:rFonts w:ascii="Calibri" w:hAnsi="Calibri" w:cs="Calibri"/>
          <w:color w:val="767171" w:themeColor="background2" w:themeShade="80"/>
          <w:sz w:val="26"/>
          <w:szCs w:val="26"/>
        </w:rPr>
      </w:pPr>
    </w:p>
    <w:p w:rsidR="00714AE3" w:rsidRDefault="00714AE3" w:rsidP="00714AE3">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714AE3" w:rsidRDefault="00714AE3" w:rsidP="00714AE3">
      <w:pPr>
        <w:pStyle w:val="Textoindependiente"/>
        <w:ind w:firstLine="708"/>
        <w:jc w:val="center"/>
        <w:rPr>
          <w:rFonts w:ascii="Calibri" w:hAnsi="Calibri" w:cs="Calibri"/>
          <w:b/>
          <w:bCs/>
          <w:color w:val="767171" w:themeColor="background2" w:themeShade="80"/>
          <w:sz w:val="26"/>
          <w:szCs w:val="26"/>
        </w:rPr>
      </w:pPr>
    </w:p>
    <w:p w:rsidR="00714AE3" w:rsidRDefault="00714AE3" w:rsidP="00714AE3">
      <w:pPr>
        <w:pStyle w:val="Textoindependiente"/>
        <w:rPr>
          <w:rFonts w:ascii="Calibri" w:hAnsi="Calibri" w:cs="Calibri"/>
          <w:b/>
          <w:bCs/>
          <w:color w:val="767171" w:themeColor="background2" w:themeShade="80"/>
          <w:sz w:val="26"/>
          <w:szCs w:val="26"/>
        </w:rPr>
      </w:pPr>
    </w:p>
    <w:p w:rsidR="00714AE3" w:rsidRDefault="00714AE3" w:rsidP="00714A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30 treinta de enero del año en curso, sin que de las constancias de la presente causa administrativa se desprenda lo contrario. . . . . . . . . . . . . . . . . . . . . . . . . . . . . . . . . . . . . . . . . . . . . . . . . . </w:t>
      </w:r>
    </w:p>
    <w:p w:rsidR="00714AE3" w:rsidRDefault="00714AE3" w:rsidP="00714AE3">
      <w:pPr>
        <w:jc w:val="both"/>
        <w:rPr>
          <w:rFonts w:ascii="Calibri" w:hAnsi="Calibri" w:cs="Calibri"/>
          <w:b/>
          <w:i/>
          <w:iCs/>
          <w:color w:val="767171" w:themeColor="background2" w:themeShade="80"/>
          <w:sz w:val="26"/>
          <w:szCs w:val="26"/>
          <w:lang w:val="es-MX"/>
        </w:rPr>
      </w:pPr>
    </w:p>
    <w:p w:rsidR="00714AE3" w:rsidRDefault="00714AE3" w:rsidP="00714AE3">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360935 (tres-seis-cero-nueve-tres-cinco), de fecha 30 treinta de enero del año 2017 dos mil diecisiete; documento que, admitido como prueba a las partes (visible a foja 12 doce), merece  pleno  valor  probatorio,  conforme  lo  dispuesto en  los artículos 78, 81, </w:t>
      </w:r>
    </w:p>
    <w:p w:rsidR="00714AE3" w:rsidRDefault="00714AE3" w:rsidP="00714AE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0348/2doJAM/2017-JN</w:t>
      </w:r>
    </w:p>
    <w:p w:rsidR="00714AE3" w:rsidRDefault="00714AE3" w:rsidP="00714AE3">
      <w:pPr>
        <w:jc w:val="both"/>
        <w:rPr>
          <w:rFonts w:ascii="Calibri" w:hAnsi="Calibri" w:cs="Calibri"/>
          <w:color w:val="767171" w:themeColor="background2" w:themeShade="80"/>
          <w:sz w:val="26"/>
          <w:szCs w:val="26"/>
        </w:rPr>
      </w:pPr>
    </w:p>
    <w:p w:rsidR="00714AE3" w:rsidRDefault="00714AE3" w:rsidP="00714AE3">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714AE3" w:rsidRDefault="00714AE3" w:rsidP="00714AE3">
      <w:pPr>
        <w:jc w:val="both"/>
        <w:rPr>
          <w:rFonts w:ascii="Calibri" w:hAnsi="Calibri" w:cs="Calibri"/>
          <w:color w:val="767171" w:themeColor="background2" w:themeShade="80"/>
          <w:sz w:val="26"/>
          <w:szCs w:val="26"/>
        </w:rPr>
      </w:pPr>
    </w:p>
    <w:p w:rsidR="00714AE3" w:rsidRDefault="00714AE3" w:rsidP="00714AE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714AE3" w:rsidRDefault="00714AE3" w:rsidP="00714AE3">
      <w:pPr>
        <w:jc w:val="both"/>
        <w:rPr>
          <w:rFonts w:ascii="Calibri" w:hAnsi="Calibri" w:cs="Calibri"/>
          <w:b/>
          <w:bCs/>
          <w:i/>
          <w:iCs/>
          <w:color w:val="767171" w:themeColor="background2" w:themeShade="80"/>
          <w:sz w:val="26"/>
          <w:szCs w:val="26"/>
        </w:rPr>
      </w:pPr>
    </w:p>
    <w:p w:rsidR="00714AE3" w:rsidRDefault="00714AE3" w:rsidP="00714AE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714AE3" w:rsidRDefault="00714AE3" w:rsidP="00714AE3">
      <w:pPr>
        <w:rPr>
          <w:rFonts w:ascii="Calibri" w:hAnsi="Calibri" w:cs="Calibri"/>
          <w:b/>
          <w:color w:val="767171" w:themeColor="background2" w:themeShade="80"/>
          <w:sz w:val="26"/>
          <w:szCs w:val="26"/>
        </w:rPr>
      </w:pPr>
    </w:p>
    <w:p w:rsidR="00714AE3" w:rsidRDefault="00714AE3" w:rsidP="00714AE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El ciudadano *****, promovió el presente proceso, con el carácter representante legal de la persona moral denominada ***** exhibiendo, para acreditarlo, la Escritura Pública número 8,715 ocho mil setecientos quince; de fecha 4 cuatro de junio del año 2014 dos mil catorce, tirada ante la fe del *****, titular de la Notaría Pública número 99 noventa y nueve, en legal ejercicio en el Partido Judicial de León, Guanajuato; en la cual se hace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714AE3" w:rsidRDefault="00714AE3" w:rsidP="00714AE3">
      <w:pPr>
        <w:ind w:firstLine="708"/>
        <w:jc w:val="both"/>
        <w:rPr>
          <w:rFonts w:ascii="Calibri" w:hAnsi="Calibri" w:cs="Calibri"/>
          <w:color w:val="767171" w:themeColor="background2" w:themeShade="80"/>
          <w:sz w:val="26"/>
          <w:szCs w:val="26"/>
        </w:rPr>
      </w:pPr>
    </w:p>
    <w:p w:rsidR="00714AE3" w:rsidRDefault="00714AE3" w:rsidP="00714AE3">
      <w:pPr>
        <w:ind w:firstLine="708"/>
        <w:jc w:val="both"/>
        <w:rPr>
          <w:rFonts w:ascii="Calibri" w:hAnsi="Calibri" w:cs="Calibri"/>
          <w:color w:val="7F7F7F" w:themeColor="text1" w:themeTint="80"/>
          <w:sz w:val="26"/>
          <w:szCs w:val="26"/>
        </w:rPr>
      </w:pPr>
      <w:r>
        <w:rPr>
          <w:rFonts w:ascii="Calibri" w:hAnsi="Calibri"/>
          <w:bCs/>
          <w:iCs/>
          <w:color w:val="7F7F7F" w:themeColor="text1" w:themeTint="80"/>
          <w:sz w:val="26"/>
          <w:szCs w:val="26"/>
        </w:rPr>
        <w:t xml:space="preserve">Documento que, presentado en copia certificada </w:t>
      </w:r>
      <w:r>
        <w:rPr>
          <w:rFonts w:ascii="Calibri" w:hAnsi="Calibri"/>
          <w:bCs/>
          <w:iCs/>
          <w:color w:val="767171" w:themeColor="background2" w:themeShade="80"/>
          <w:sz w:val="26"/>
          <w:szCs w:val="26"/>
        </w:rPr>
        <w:t xml:space="preserve">expedida </w:t>
      </w:r>
      <w:r>
        <w:rPr>
          <w:rFonts w:ascii="Calibri" w:hAnsi="Calibri"/>
          <w:bCs/>
          <w:iCs/>
          <w:color w:val="7F7F7F" w:themeColor="text1" w:themeTint="80"/>
          <w:sz w:val="26"/>
          <w:szCs w:val="26"/>
        </w:rPr>
        <w:t xml:space="preserve">por el *****, Notario Público número 99 noventa y nueve, en legal ejercicio en este Partido Judicial de León, Guanajuato (visible en autos a fojas 5 cinco a la 10 diez),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Arial"/>
          <w:color w:val="7F7F7F" w:themeColor="text1" w:themeTint="80"/>
          <w:sz w:val="26"/>
          <w:szCs w:val="26"/>
        </w:rPr>
        <w:t>*****</w:t>
      </w:r>
      <w:r>
        <w:rPr>
          <w:rFonts w:ascii="Calibri" w:hAnsi="Calibri"/>
          <w:bCs/>
          <w:iCs/>
          <w:color w:val="7F7F7F" w:themeColor="text1" w:themeTint="80"/>
          <w:sz w:val="26"/>
          <w:szCs w:val="26"/>
        </w:rPr>
        <w:t xml:space="preserve"> tiene el carácter de Apoderado General para pleitos y cobranzas de: </w:t>
      </w:r>
      <w:r>
        <w:rPr>
          <w:rFonts w:ascii="Calibri" w:hAnsi="Calibri"/>
          <w:bCs/>
          <w:i/>
          <w:iCs/>
          <w:color w:val="7F7F7F" w:themeColor="text1" w:themeTint="80"/>
          <w:sz w:val="26"/>
          <w:szCs w:val="26"/>
        </w:rPr>
        <w:t>*****</w:t>
      </w:r>
      <w:r>
        <w:rPr>
          <w:rFonts w:ascii="Calibri" w:hAnsi="Calibri"/>
          <w:bCs/>
          <w:iCs/>
          <w:color w:val="7F7F7F" w:themeColor="text1" w:themeTint="80"/>
          <w:sz w:val="26"/>
          <w:szCs w:val="26"/>
        </w:rPr>
        <w:t xml:space="preserve"> y, por ende, está plenamente facultado para comparecer, promover e intervenir en el presente proceso, a nombre de dicha persona moral. . . . . . . . . . . . . . . . . . . . . . . . . . . . . . . . . </w:t>
      </w:r>
    </w:p>
    <w:p w:rsidR="00714AE3" w:rsidRDefault="00714AE3" w:rsidP="00714AE3">
      <w:pPr>
        <w:ind w:firstLine="708"/>
        <w:jc w:val="both"/>
        <w:rPr>
          <w:rFonts w:ascii="Calibri" w:hAnsi="Calibri" w:cs="Calibri"/>
          <w:color w:val="767171" w:themeColor="background2" w:themeShade="80"/>
          <w:sz w:val="26"/>
          <w:szCs w:val="26"/>
        </w:rPr>
      </w:pPr>
    </w:p>
    <w:p w:rsidR="00714AE3" w:rsidRDefault="00714AE3" w:rsidP="00714AE3">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714AE3" w:rsidRDefault="00714AE3" w:rsidP="00714AE3">
      <w:pPr>
        <w:jc w:val="both"/>
        <w:rPr>
          <w:rFonts w:ascii="Calibri" w:hAnsi="Calibri" w:cs="Calibri"/>
          <w:b/>
          <w:bCs/>
          <w:i/>
          <w:iCs/>
          <w:color w:val="767171" w:themeColor="background2" w:themeShade="80"/>
          <w:sz w:val="26"/>
          <w:szCs w:val="26"/>
        </w:rPr>
      </w:pPr>
    </w:p>
    <w:p w:rsidR="00714AE3" w:rsidRDefault="00714AE3" w:rsidP="00714AE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Pr>
          <w:rFonts w:ascii="Calibri" w:hAnsi="Calibri" w:cs="Calibri"/>
          <w:bCs/>
          <w:iCs/>
          <w:color w:val="767171" w:themeColor="background2" w:themeShade="80"/>
          <w:sz w:val="26"/>
          <w:szCs w:val="26"/>
        </w:rPr>
        <w:lastRenderedPageBreak/>
        <w:t xml:space="preserve">los intereses jurídicos de la actora, configurándose así, según dijo, el supuesto previsto en la fracción I del artículo 261 del Código antedicho. . . . . . . . . </w:t>
      </w:r>
    </w:p>
    <w:p w:rsidR="00714AE3" w:rsidRDefault="00714AE3" w:rsidP="00714AE3">
      <w:pPr>
        <w:pStyle w:val="Sangradetextonormal"/>
        <w:ind w:left="0" w:firstLine="708"/>
        <w:jc w:val="both"/>
        <w:rPr>
          <w:rFonts w:ascii="Calibri" w:hAnsi="Calibri" w:cs="Calibri"/>
          <w:bCs/>
          <w:iCs/>
          <w:color w:val="767171" w:themeColor="background2" w:themeShade="80"/>
          <w:sz w:val="20"/>
          <w:szCs w:val="20"/>
        </w:rPr>
      </w:pPr>
    </w:p>
    <w:p w:rsidR="00714AE3" w:rsidRDefault="00714AE3" w:rsidP="00714AE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toda vez que el acta de infracción impugnada, sin duda alguna afecta los intereses jurídicos de la representada del actor;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 . .</w:t>
      </w:r>
      <w:r>
        <w:rPr>
          <w:rFonts w:ascii="Calibri" w:hAnsi="Calibri"/>
          <w:bCs/>
          <w:color w:val="767171" w:themeColor="background2" w:themeShade="80"/>
          <w:sz w:val="26"/>
          <w:szCs w:val="26"/>
        </w:rPr>
        <w:t xml:space="preserve"> . . . . . . . . . . . .</w:t>
      </w:r>
    </w:p>
    <w:p w:rsidR="00714AE3" w:rsidRDefault="00714AE3" w:rsidP="00714AE3">
      <w:pPr>
        <w:pStyle w:val="Sangradetextonormal"/>
        <w:ind w:left="0"/>
        <w:jc w:val="both"/>
        <w:rPr>
          <w:rFonts w:ascii="Calibri" w:hAnsi="Calibri" w:cs="Calibri"/>
          <w:bCs/>
          <w:iCs/>
          <w:color w:val="7F7F7F" w:themeColor="text1" w:themeTint="80"/>
          <w:sz w:val="26"/>
          <w:szCs w:val="26"/>
        </w:rPr>
      </w:pPr>
    </w:p>
    <w:p w:rsidR="00714AE3" w:rsidRDefault="00714AE3" w:rsidP="00714AE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t xml:space="preserve">Continuando con el análisis de las causales de improcedencia o sobreseimiento,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w:t>
      </w:r>
      <w:r>
        <w:rPr>
          <w:rFonts w:ascii="Calibri" w:hAnsi="Calibri" w:cs="Calibri"/>
          <w:bCs/>
          <w:iCs/>
          <w:color w:val="767171" w:themeColor="background2" w:themeShade="80"/>
          <w:sz w:val="26"/>
          <w:szCs w:val="26"/>
        </w:rPr>
        <w:t xml:space="preserve"> </w:t>
      </w:r>
      <w:r>
        <w:rPr>
          <w:rFonts w:ascii="Calibri" w:hAnsi="Calibri" w:cs="Calibri"/>
          <w:bCs/>
          <w:iCs/>
          <w:color w:val="7F7F7F" w:themeColor="text1" w:themeTint="80"/>
          <w:sz w:val="26"/>
          <w:szCs w:val="26"/>
        </w:rPr>
        <w:t>.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r>
        <w:rPr>
          <w:rFonts w:ascii="Calibri" w:hAnsi="Calibri"/>
          <w:bCs/>
          <w:color w:val="767171" w:themeColor="background2" w:themeShade="80"/>
          <w:sz w:val="26"/>
          <w:szCs w:val="26"/>
        </w:rPr>
        <w:t xml:space="preserve"> . . . . . . . . . . . . . . . . . . . . . . . . . . . . . . . . . . . . . . . .</w:t>
      </w:r>
    </w:p>
    <w:p w:rsidR="00714AE3" w:rsidRDefault="00714AE3" w:rsidP="00714AE3">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714AE3" w:rsidRDefault="00714AE3" w:rsidP="00714AE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14AE3" w:rsidRDefault="00714AE3" w:rsidP="00714AE3">
      <w:pPr>
        <w:ind w:firstLine="708"/>
        <w:jc w:val="both"/>
        <w:rPr>
          <w:rFonts w:ascii="Calibri" w:hAnsi="Calibri" w:cs="Calibri"/>
          <w:color w:val="767171" w:themeColor="background2" w:themeShade="80"/>
          <w:sz w:val="26"/>
          <w:szCs w:val="26"/>
        </w:rPr>
      </w:pPr>
    </w:p>
    <w:p w:rsidR="00714AE3" w:rsidRDefault="00714AE3" w:rsidP="00714AE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30 treinta de enero del año 2017 dos mil diecisiete, en el lugar que identificó como: </w:t>
      </w:r>
      <w:r>
        <w:rPr>
          <w:rFonts w:ascii="Calibri" w:hAnsi="Calibri" w:cs="Calibri"/>
          <w:i/>
          <w:iCs/>
          <w:color w:val="767171" w:themeColor="background2" w:themeShade="80"/>
          <w:sz w:val="26"/>
          <w:szCs w:val="26"/>
        </w:rPr>
        <w:t xml:space="preserve">“Estación de transferencia colonia Maravillas”, </w:t>
      </w:r>
      <w:r>
        <w:rPr>
          <w:rFonts w:ascii="Calibri" w:hAnsi="Calibri" w:cs="Calibri"/>
          <w:iCs/>
          <w:color w:val="767171" w:themeColor="background2" w:themeShade="80"/>
          <w:sz w:val="26"/>
          <w:szCs w:val="26"/>
        </w:rPr>
        <w:t>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360935  (tres-seis-cero-nueve-tres-cinco),  en  la  que  señaló  como </w:t>
      </w:r>
    </w:p>
    <w:p w:rsidR="00714AE3" w:rsidRDefault="00714AE3" w:rsidP="00714AE3">
      <w:pPr>
        <w:ind w:firstLine="708"/>
        <w:jc w:val="both"/>
        <w:rPr>
          <w:rFonts w:ascii="Calibri" w:hAnsi="Calibri" w:cs="Calibri"/>
          <w:color w:val="767171" w:themeColor="background2" w:themeShade="80"/>
          <w:sz w:val="26"/>
          <w:szCs w:val="26"/>
        </w:rPr>
      </w:pPr>
    </w:p>
    <w:p w:rsidR="00714AE3" w:rsidRDefault="00714AE3" w:rsidP="00714AE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0348/2doJAM/2017-JN</w:t>
      </w:r>
    </w:p>
    <w:p w:rsidR="00714AE3" w:rsidRDefault="00714AE3" w:rsidP="00714AE3">
      <w:pPr>
        <w:jc w:val="both"/>
        <w:rPr>
          <w:rFonts w:ascii="Calibri" w:hAnsi="Calibri" w:cs="Calibri"/>
          <w:color w:val="767171" w:themeColor="background2" w:themeShade="80"/>
          <w:sz w:val="26"/>
          <w:szCs w:val="26"/>
        </w:rPr>
      </w:pPr>
    </w:p>
    <w:p w:rsidR="00714AE3" w:rsidRDefault="00714AE3" w:rsidP="00714AE3">
      <w:pPr>
        <w:jc w:val="both"/>
        <w:rPr>
          <w:rFonts w:ascii="Calibri" w:hAnsi="Calibri" w:cs="Calibri"/>
          <w:i/>
          <w:color w:val="767171" w:themeColor="background2" w:themeShade="80"/>
          <w:sz w:val="26"/>
          <w:szCs w:val="26"/>
        </w:rPr>
      </w:pPr>
      <w:proofErr w:type="gramStart"/>
      <w:r>
        <w:rPr>
          <w:rFonts w:ascii="Calibri" w:hAnsi="Calibri" w:cs="Calibri"/>
          <w:color w:val="767171" w:themeColor="background2" w:themeShade="80"/>
          <w:sz w:val="26"/>
          <w:szCs w:val="26"/>
        </w:rPr>
        <w:lastRenderedPageBreak/>
        <w:t>concepto</w:t>
      </w:r>
      <w:proofErr w:type="gramEnd"/>
      <w:r>
        <w:rPr>
          <w:rFonts w:ascii="Calibri" w:hAnsi="Calibri" w:cs="Calibri"/>
          <w:color w:val="767171" w:themeColor="background2" w:themeShade="80"/>
          <w:sz w:val="26"/>
          <w:szCs w:val="26"/>
        </w:rPr>
        <w:t xml:space="preserve"> de la infracción: </w:t>
      </w:r>
      <w:r>
        <w:rPr>
          <w:rFonts w:ascii="Calibri" w:hAnsi="Calibri" w:cs="Calibri"/>
          <w:i/>
          <w:color w:val="767171" w:themeColor="background2" w:themeShade="80"/>
          <w:sz w:val="26"/>
          <w:szCs w:val="26"/>
        </w:rPr>
        <w:t xml:space="preserve">“Por no cumplir con horarios, ruta, itinerarios y frecuencias autorizados. (Al momento del……..con horario programado 05:40 no </w:t>
      </w:r>
      <w:proofErr w:type="spellStart"/>
      <w:r>
        <w:rPr>
          <w:rFonts w:ascii="Calibri" w:hAnsi="Calibri" w:cs="Calibri"/>
          <w:i/>
          <w:color w:val="767171" w:themeColor="background2" w:themeShade="80"/>
          <w:sz w:val="26"/>
          <w:szCs w:val="26"/>
        </w:rPr>
        <w:t>yega</w:t>
      </w:r>
      <w:proofErr w:type="spellEnd"/>
      <w:r>
        <w:rPr>
          <w:rFonts w:ascii="Calibri" w:hAnsi="Calibri" w:cs="Calibri"/>
          <w:i/>
          <w:color w:val="767171" w:themeColor="background2" w:themeShade="80"/>
          <w:sz w:val="26"/>
          <w:szCs w:val="26"/>
        </w:rPr>
        <w:t xml:space="preserve"> a su cajón para prestar el servicio….con destino a San Jerónimo…)”.</w:t>
      </w:r>
      <w:r>
        <w:rPr>
          <w:rFonts w:ascii="Calibri" w:hAnsi="Calibri" w:cs="Calibri"/>
          <w:color w:val="767171" w:themeColor="background2" w:themeShade="80"/>
          <w:sz w:val="26"/>
          <w:szCs w:val="26"/>
        </w:rPr>
        <w:t xml:space="preserve"> . . . . . . . </w:t>
      </w:r>
    </w:p>
    <w:p w:rsidR="00714AE3" w:rsidRDefault="00714AE3" w:rsidP="00714AE3">
      <w:pPr>
        <w:jc w:val="both"/>
        <w:rPr>
          <w:rFonts w:ascii="Calibri" w:hAnsi="Calibri" w:cs="Calibri"/>
          <w:i/>
          <w:color w:val="767171" w:themeColor="background2" w:themeShade="80"/>
          <w:sz w:val="26"/>
          <w:szCs w:val="26"/>
        </w:rPr>
      </w:pPr>
    </w:p>
    <w:p w:rsidR="00714AE3" w:rsidRDefault="00714AE3" w:rsidP="00714AE3">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 domicilio Juan de la Barrera #1433, colonia Fracción predio los Gómez”</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w:t>
      </w:r>
    </w:p>
    <w:p w:rsidR="00714AE3" w:rsidRDefault="00714AE3" w:rsidP="00714AE3">
      <w:pPr>
        <w:pStyle w:val="Textoindependiente"/>
        <w:tabs>
          <w:tab w:val="left" w:pos="3594"/>
        </w:tabs>
        <w:rPr>
          <w:rFonts w:ascii="Calibri" w:hAnsi="Calibri" w:cs="Calibri"/>
          <w:color w:val="767171" w:themeColor="background2" w:themeShade="80"/>
          <w:sz w:val="26"/>
          <w:szCs w:val="26"/>
          <w:lang w:val="es-ES"/>
        </w:rPr>
      </w:pPr>
    </w:p>
    <w:p w:rsidR="00714AE3" w:rsidRDefault="00714AE3" w:rsidP="00714AE3">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714AE3" w:rsidRDefault="00714AE3" w:rsidP="00714AE3">
      <w:pPr>
        <w:pStyle w:val="Textoindependiente"/>
        <w:tabs>
          <w:tab w:val="left" w:pos="3594"/>
        </w:tabs>
        <w:rPr>
          <w:rFonts w:ascii="Calibri" w:hAnsi="Calibri" w:cs="Calibri"/>
          <w:iCs/>
          <w:color w:val="767171" w:themeColor="background2" w:themeShade="80"/>
          <w:sz w:val="26"/>
          <w:szCs w:val="26"/>
        </w:rPr>
      </w:pPr>
    </w:p>
    <w:p w:rsidR="00714AE3" w:rsidRDefault="00714AE3" w:rsidP="00714AE3">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714AE3" w:rsidRDefault="00714AE3" w:rsidP="00714AE3">
      <w:pPr>
        <w:pStyle w:val="Textoindependiente"/>
        <w:tabs>
          <w:tab w:val="left" w:pos="3594"/>
        </w:tabs>
        <w:rPr>
          <w:rFonts w:ascii="Calibri" w:hAnsi="Calibri" w:cs="Calibri"/>
          <w:iCs/>
          <w:color w:val="767171" w:themeColor="background2" w:themeShade="80"/>
          <w:sz w:val="26"/>
          <w:szCs w:val="26"/>
        </w:rPr>
      </w:pPr>
    </w:p>
    <w:p w:rsidR="00714AE3" w:rsidRDefault="00714AE3" w:rsidP="00714AE3">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360935 (tres-seis-cero-nueve-tres-cinco), de fecha 30 treinta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xml:space="preserve">.  . . </w:t>
      </w:r>
    </w:p>
    <w:p w:rsidR="00714AE3" w:rsidRDefault="00714AE3" w:rsidP="00714AE3">
      <w:pPr>
        <w:jc w:val="both"/>
        <w:rPr>
          <w:color w:val="767171" w:themeColor="background2" w:themeShade="80"/>
          <w:sz w:val="22"/>
        </w:rPr>
      </w:pPr>
    </w:p>
    <w:p w:rsidR="00714AE3" w:rsidRDefault="00714AE3" w:rsidP="00714AE3">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14AE3" w:rsidRDefault="00714AE3" w:rsidP="00714AE3">
      <w:pPr>
        <w:ind w:firstLine="708"/>
        <w:jc w:val="both"/>
        <w:rPr>
          <w:color w:val="767171" w:themeColor="background2" w:themeShade="80"/>
          <w:lang w:val="es-MX"/>
        </w:rPr>
      </w:pPr>
    </w:p>
    <w:p w:rsidR="00714AE3" w:rsidRDefault="00714AE3" w:rsidP="00714AE3">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w:t>
      </w:r>
      <w:r>
        <w:rPr>
          <w:rFonts w:ascii="Calibri" w:hAnsi="Calibri" w:cs="Calibri"/>
          <w:i/>
          <w:iCs/>
          <w:color w:val="767171" w:themeColor="background2" w:themeShade="80"/>
          <w:sz w:val="20"/>
          <w:szCs w:val="20"/>
        </w:rPr>
        <w:lastRenderedPageBreak/>
        <w:t xml:space="preserve">Colegiados de Circuito, Fuente: Semanario Judicial de la Federación y su Gaceta. VII, Abril de 1998, Tesis: VI.2o. J/129. Página: 599”. . . . . . . . . . . . . . . . . . . . . . . . . . . . . . . . . . . . . . </w:t>
      </w:r>
    </w:p>
    <w:p w:rsidR="00714AE3" w:rsidRDefault="00714AE3" w:rsidP="00714AE3">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714AE3" w:rsidRDefault="00714AE3" w:rsidP="00714AE3">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Causa agravio….</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w:t>
      </w:r>
      <w:r>
        <w:rPr>
          <w:rFonts w:ascii="Calibri" w:hAnsi="Calibri" w:cs="Calibri"/>
          <w:b/>
          <w:i/>
          <w:color w:val="767171" w:themeColor="background2" w:themeShade="80"/>
          <w:sz w:val="26"/>
          <w:szCs w:val="26"/>
        </w:rPr>
        <w:t>mas no a las Personas Morales o Jurídico Colectivas</w:t>
      </w:r>
      <w:r>
        <w:rPr>
          <w:rFonts w:ascii="Calibri" w:hAnsi="Calibri" w:cs="Calibri"/>
          <w:i/>
          <w:color w:val="767171" w:themeColor="background2" w:themeShade="80"/>
          <w:sz w:val="26"/>
          <w:szCs w:val="26"/>
        </w:rPr>
        <w:t>………”</w:t>
      </w:r>
      <w:r>
        <w:rPr>
          <w:rFonts w:ascii="Calibri" w:hAnsi="Calibri" w:cs="Calibri"/>
          <w:iCs/>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w:t>
      </w:r>
      <w:r>
        <w:rPr>
          <w:rFonts w:ascii="Calibri" w:hAnsi="Calibri"/>
          <w:bCs/>
          <w:color w:val="767171" w:themeColor="background2" w:themeShade="80"/>
          <w:sz w:val="26"/>
          <w:szCs w:val="26"/>
        </w:rPr>
        <w:t>. . . . . . . . . . . . . . . . . . . . . . . . . . . . . . . . . . . . . . . . . .</w:t>
      </w:r>
    </w:p>
    <w:p w:rsidR="00714AE3" w:rsidRDefault="00714AE3" w:rsidP="00714AE3">
      <w:pPr>
        <w:ind w:firstLine="708"/>
        <w:jc w:val="both"/>
        <w:rPr>
          <w:rFonts w:ascii="Calibri" w:hAnsi="Calibri" w:cs="Calibri"/>
          <w:iCs/>
          <w:color w:val="767171" w:themeColor="background2" w:themeShade="80"/>
          <w:sz w:val="26"/>
          <w:szCs w:val="26"/>
        </w:rPr>
      </w:pPr>
    </w:p>
    <w:p w:rsidR="00714AE3" w:rsidRDefault="00714AE3" w:rsidP="00714AE3">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714AE3" w:rsidRDefault="00714AE3" w:rsidP="00714AE3">
      <w:pPr>
        <w:jc w:val="both"/>
        <w:rPr>
          <w:rFonts w:ascii="Calibri" w:hAnsi="Calibri" w:cs="Calibri"/>
          <w:bCs/>
          <w:color w:val="767171" w:themeColor="background2" w:themeShade="80"/>
          <w:sz w:val="26"/>
          <w:szCs w:val="26"/>
        </w:rPr>
      </w:pPr>
    </w:p>
    <w:p w:rsidR="00714AE3" w:rsidRDefault="00714AE3" w:rsidP="00714A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Pr>
          <w:rFonts w:ascii="Calibri" w:hAnsi="Calibri" w:cs="Calibri"/>
          <w:color w:val="767171" w:themeColor="background2" w:themeShade="80"/>
          <w:sz w:val="26"/>
          <w:szCs w:val="26"/>
        </w:rPr>
        <w:t xml:space="preserve">360935 (tres-seis-cero-nueve-tres-cinco) de fecha 30 treinta de enero del año 2017 dos mil diecisiete, </w:t>
      </w:r>
      <w:r>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 . . . . . . . . . </w:t>
      </w:r>
    </w:p>
    <w:p w:rsidR="00714AE3" w:rsidRDefault="00714AE3" w:rsidP="00714AE3">
      <w:pPr>
        <w:jc w:val="both"/>
        <w:rPr>
          <w:rFonts w:ascii="Calibri" w:hAnsi="Calibri" w:cs="Calibri"/>
          <w:bCs/>
          <w:color w:val="767171" w:themeColor="background2" w:themeShade="80"/>
          <w:sz w:val="20"/>
          <w:szCs w:val="20"/>
        </w:rPr>
      </w:pPr>
    </w:p>
    <w:p w:rsidR="00714AE3" w:rsidRDefault="00714AE3" w:rsidP="00714A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 y no al conductor del vehículo automotor destinado a la prestación del servicio público de transporte. . . . . . . . . . . . . . . . . . . </w:t>
      </w:r>
    </w:p>
    <w:p w:rsidR="00714AE3" w:rsidRDefault="00714AE3" w:rsidP="00714AE3">
      <w:pPr>
        <w:ind w:firstLine="708"/>
        <w:jc w:val="both"/>
        <w:rPr>
          <w:rFonts w:ascii="Calibri" w:hAnsi="Calibri" w:cs="Calibri"/>
          <w:bCs/>
          <w:color w:val="767171" w:themeColor="background2" w:themeShade="80"/>
          <w:sz w:val="26"/>
          <w:szCs w:val="26"/>
        </w:rPr>
      </w:pPr>
    </w:p>
    <w:p w:rsidR="00714AE3" w:rsidRDefault="00714AE3" w:rsidP="00714AE3">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w:t>
      </w:r>
    </w:p>
    <w:p w:rsidR="00714AE3" w:rsidRDefault="00714AE3" w:rsidP="00714AE3">
      <w:pPr>
        <w:jc w:val="both"/>
        <w:rPr>
          <w:rFonts w:asciiTheme="minorHAnsi" w:hAnsiTheme="minorHAnsi" w:cs="Calibri"/>
          <w:bCs/>
          <w:color w:val="767171" w:themeColor="background2" w:themeShade="80"/>
          <w:sz w:val="26"/>
          <w:szCs w:val="26"/>
        </w:rPr>
      </w:pPr>
    </w:p>
    <w:p w:rsidR="00714AE3" w:rsidRDefault="00714AE3" w:rsidP="00714A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w:t>
      </w:r>
      <w:r>
        <w:rPr>
          <w:rFonts w:ascii="Calibri" w:hAnsi="Calibri" w:cs="Calibri"/>
          <w:bCs/>
          <w:color w:val="767171" w:themeColor="background2" w:themeShade="80"/>
          <w:sz w:val="26"/>
          <w:szCs w:val="26"/>
        </w:rPr>
        <w:lastRenderedPageBreak/>
        <w:t>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714AE3" w:rsidRDefault="00714AE3" w:rsidP="00714AE3">
      <w:pPr>
        <w:ind w:firstLine="708"/>
        <w:jc w:val="both"/>
        <w:rPr>
          <w:rFonts w:ascii="Calibri" w:hAnsi="Calibri" w:cs="Calibri"/>
          <w:bCs/>
          <w:color w:val="767171" w:themeColor="background2" w:themeShade="80"/>
          <w:sz w:val="26"/>
          <w:szCs w:val="26"/>
        </w:rPr>
      </w:pPr>
    </w:p>
    <w:p w:rsidR="00714AE3" w:rsidRDefault="00714AE3" w:rsidP="00714A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w:t>
      </w:r>
    </w:p>
    <w:p w:rsidR="00714AE3" w:rsidRDefault="00714AE3" w:rsidP="00714AE3">
      <w:pPr>
        <w:ind w:firstLine="708"/>
        <w:jc w:val="both"/>
        <w:rPr>
          <w:rFonts w:ascii="Calibri" w:hAnsi="Calibri" w:cs="Calibri"/>
          <w:bCs/>
          <w:color w:val="767171" w:themeColor="background2" w:themeShade="80"/>
          <w:sz w:val="26"/>
          <w:szCs w:val="26"/>
        </w:rPr>
      </w:pPr>
    </w:p>
    <w:p w:rsidR="00714AE3" w:rsidRDefault="00714AE3" w:rsidP="00714AE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0348/2doJAM/2017-JN</w:t>
      </w:r>
    </w:p>
    <w:p w:rsidR="00714AE3" w:rsidRDefault="00714AE3" w:rsidP="00714AE3">
      <w:pPr>
        <w:jc w:val="both"/>
        <w:rPr>
          <w:rFonts w:ascii="Calibri" w:hAnsi="Calibri" w:cs="Calibri"/>
          <w:bCs/>
          <w:color w:val="767171" w:themeColor="background2" w:themeShade="80"/>
          <w:sz w:val="26"/>
          <w:szCs w:val="26"/>
        </w:rPr>
      </w:pPr>
    </w:p>
    <w:p w:rsidR="00714AE3" w:rsidRDefault="00714AE3" w:rsidP="00714AE3">
      <w:pPr>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360935 (tres-seis-cero-nueve-tres-cinco), de fecha 30 treinta de enero del año 2017 dos mil diecisiete,  </w:t>
      </w:r>
      <w:r>
        <w:rPr>
          <w:rFonts w:ascii="Calibri" w:hAnsi="Calibri" w:cs="Calibri"/>
          <w:bCs/>
          <w:color w:val="767171" w:themeColor="background2" w:themeShade="80"/>
          <w:sz w:val="26"/>
          <w:szCs w:val="26"/>
        </w:rPr>
        <w:t>prevista  en  la fracción  IV del artículo 302 del Código de Procedimiento y Justicia Administrativa para el Estado y los Municipios de Guanajuato. . . . . . . . . . . . . . . . . . . . . . . .</w:t>
      </w:r>
      <w:r>
        <w:rPr>
          <w:rFonts w:ascii="Calibri" w:hAnsi="Calibri" w:cs="Calibri"/>
          <w:color w:val="767171" w:themeColor="background2" w:themeShade="80"/>
          <w:sz w:val="26"/>
          <w:szCs w:val="26"/>
        </w:rPr>
        <w:t xml:space="preserve"> . . . . . .</w:t>
      </w:r>
      <w:r>
        <w:rPr>
          <w:rFonts w:ascii="Calibri" w:hAnsi="Calibri" w:cs="Calibri"/>
          <w:bCs/>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w:t>
      </w:r>
    </w:p>
    <w:p w:rsidR="00714AE3" w:rsidRDefault="00714AE3" w:rsidP="00714AE3">
      <w:pPr>
        <w:jc w:val="both"/>
        <w:rPr>
          <w:rFonts w:ascii="Calibri" w:hAnsi="Calibri" w:cs="Calibri"/>
          <w:bCs/>
          <w:color w:val="767171" w:themeColor="background2" w:themeShade="80"/>
          <w:sz w:val="20"/>
          <w:szCs w:val="20"/>
        </w:rPr>
      </w:pPr>
    </w:p>
    <w:p w:rsidR="00714AE3" w:rsidRDefault="00714AE3" w:rsidP="00714A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 . . . . .</w:t>
      </w:r>
      <w:r>
        <w:rPr>
          <w:rFonts w:ascii="Calibri" w:hAnsi="Calibri" w:cs="Calibri"/>
          <w:color w:val="767171" w:themeColor="background2" w:themeShade="80"/>
          <w:sz w:val="26"/>
          <w:szCs w:val="26"/>
        </w:rPr>
        <w:t xml:space="preserve"> . . . . . .</w:t>
      </w:r>
      <w:r>
        <w:rPr>
          <w:rFonts w:ascii="Calibri" w:hAnsi="Calibri" w:cs="Calibri"/>
          <w:bCs/>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w:t>
      </w:r>
      <w:r>
        <w:rPr>
          <w:rFonts w:ascii="Calibri" w:hAnsi="Calibri" w:cs="Calibri"/>
          <w:bCs/>
          <w:color w:val="767171" w:themeColor="background2" w:themeShade="80"/>
          <w:sz w:val="26"/>
          <w:szCs w:val="26"/>
        </w:rPr>
        <w:t xml:space="preserve"> . . . . . .</w:t>
      </w:r>
      <w:r>
        <w:rPr>
          <w:rFonts w:ascii="Calibri" w:hAnsi="Calibri" w:cs="Calibri"/>
          <w:color w:val="767171" w:themeColor="background2" w:themeShade="80"/>
          <w:sz w:val="26"/>
          <w:szCs w:val="26"/>
        </w:rPr>
        <w:t xml:space="preserve"> . . . </w:t>
      </w:r>
    </w:p>
    <w:p w:rsidR="00714AE3" w:rsidRDefault="00714AE3" w:rsidP="00714AE3">
      <w:pPr>
        <w:jc w:val="both"/>
        <w:rPr>
          <w:rFonts w:ascii="Calibri" w:hAnsi="Calibri" w:cs="Calibri"/>
          <w:color w:val="767171" w:themeColor="background2" w:themeShade="80"/>
          <w:sz w:val="20"/>
          <w:szCs w:val="20"/>
        </w:rPr>
      </w:pPr>
    </w:p>
    <w:p w:rsidR="00714AE3" w:rsidRDefault="00714AE3" w:rsidP="00714AE3">
      <w:pPr>
        <w:ind w:firstLine="708"/>
        <w:jc w:val="both"/>
        <w:rPr>
          <w:rFonts w:ascii="Calibri" w:hAnsi="Calibri" w:cs="Calibri"/>
          <w:b/>
          <w:color w:val="767171" w:themeColor="background2" w:themeShade="80"/>
          <w:sz w:val="26"/>
          <w:szCs w:val="26"/>
        </w:rPr>
      </w:pPr>
      <w:r>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w:t>
      </w:r>
      <w:r>
        <w:rPr>
          <w:rFonts w:ascii="Calibri" w:hAnsi="Calibri" w:cs="Calibri"/>
          <w:b/>
          <w:color w:val="767171" w:themeColor="background2" w:themeShade="80"/>
          <w:sz w:val="26"/>
          <w:szCs w:val="26"/>
        </w:rPr>
        <w:t xml:space="preserve"> 360935 (tres-seis-cero-nueve-tres-cinco),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30 </w:t>
      </w:r>
      <w:r>
        <w:rPr>
          <w:rFonts w:ascii="Calibri" w:hAnsi="Calibri" w:cs="Calibri"/>
          <w:color w:val="767171" w:themeColor="background2" w:themeShade="80"/>
          <w:sz w:val="26"/>
          <w:szCs w:val="26"/>
        </w:rPr>
        <w:t xml:space="preserve">treinta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 . . </w:t>
      </w:r>
    </w:p>
    <w:p w:rsidR="00714AE3" w:rsidRDefault="00714AE3" w:rsidP="00714AE3">
      <w:pPr>
        <w:ind w:firstLine="708"/>
        <w:jc w:val="both"/>
        <w:rPr>
          <w:rFonts w:ascii="Calibri" w:hAnsi="Calibri" w:cs="Calibri"/>
          <w:color w:val="767171" w:themeColor="background2" w:themeShade="80"/>
          <w:sz w:val="26"/>
          <w:szCs w:val="26"/>
        </w:rPr>
      </w:pPr>
    </w:p>
    <w:p w:rsidR="00714AE3" w:rsidRDefault="00714AE3" w:rsidP="00714AE3">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w:t>
      </w:r>
      <w:r>
        <w:rPr>
          <w:rFonts w:ascii="Calibri" w:hAnsi="Calibri" w:cs="Arial"/>
          <w:color w:val="767171" w:themeColor="background2" w:themeShade="80"/>
          <w:sz w:val="26"/>
          <w:szCs w:val="27"/>
        </w:rPr>
        <w:lastRenderedPageBreak/>
        <w:t xml:space="preserve">innecesario el estudio de los restantes conceptos esgrimidos por el demandante, ya que su análisis no afectaría ni variaría el sentido de esta resolución. . . . . . . . . . </w:t>
      </w:r>
    </w:p>
    <w:p w:rsidR="00714AE3" w:rsidRDefault="00714AE3" w:rsidP="00714AE3">
      <w:pPr>
        <w:pStyle w:val="Textoindependiente"/>
        <w:rPr>
          <w:rFonts w:ascii="Calibri" w:hAnsi="Calibri" w:cs="Arial"/>
          <w:color w:val="767171" w:themeColor="background2" w:themeShade="80"/>
          <w:sz w:val="20"/>
          <w:szCs w:val="27"/>
          <w:lang w:val="es-ES"/>
        </w:rPr>
      </w:pPr>
    </w:p>
    <w:p w:rsidR="00714AE3" w:rsidRDefault="00714AE3" w:rsidP="00714AE3">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714AE3" w:rsidRDefault="00714AE3" w:rsidP="00714AE3">
      <w:pPr>
        <w:pStyle w:val="Textoindependiente"/>
        <w:rPr>
          <w:rFonts w:ascii="Calibri" w:hAnsi="Calibri"/>
          <w:b/>
          <w:bCs/>
          <w:i/>
          <w:iCs/>
          <w:color w:val="767171" w:themeColor="background2" w:themeShade="80"/>
          <w:sz w:val="26"/>
          <w:szCs w:val="27"/>
        </w:rPr>
      </w:pPr>
    </w:p>
    <w:p w:rsidR="00714AE3" w:rsidRDefault="00714AE3" w:rsidP="00714AE3">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714AE3" w:rsidRDefault="00714AE3" w:rsidP="00714AE3">
      <w:pPr>
        <w:pStyle w:val="Textoindependiente"/>
        <w:ind w:firstLine="708"/>
        <w:rPr>
          <w:rFonts w:ascii="Calibri" w:hAnsi="Calibri"/>
          <w:b/>
          <w:i/>
          <w:color w:val="767171" w:themeColor="background2" w:themeShade="80"/>
          <w:sz w:val="26"/>
        </w:rPr>
      </w:pPr>
    </w:p>
    <w:p w:rsidR="00714AE3" w:rsidRDefault="00714AE3" w:rsidP="00714AE3">
      <w:pPr>
        <w:pStyle w:val="Textoindependiente"/>
        <w:ind w:firstLine="708"/>
        <w:rPr>
          <w:rFonts w:ascii="Calibri" w:hAnsi="Calibri" w:cs="Arial"/>
          <w:color w:val="7F7F7F" w:themeColor="text1" w:themeTint="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 . . . . . . . . . . . . . . . . . . . . . . . . . . . . . . . . . . . . . . . .  </w:t>
      </w:r>
      <w:r>
        <w:rPr>
          <w:rFonts w:ascii="Calibri" w:hAnsi="Calibri" w:cs="Calibri"/>
          <w:color w:val="767171" w:themeColor="background2" w:themeShade="80"/>
          <w:sz w:val="26"/>
          <w:szCs w:val="26"/>
        </w:rPr>
        <w:t xml:space="preserve">. </w:t>
      </w:r>
    </w:p>
    <w:p w:rsidR="00714AE3" w:rsidRDefault="00714AE3" w:rsidP="00714AE3">
      <w:pPr>
        <w:pStyle w:val="Textoindependiente"/>
        <w:ind w:firstLine="708"/>
        <w:rPr>
          <w:rFonts w:ascii="Calibri" w:hAnsi="Calibri" w:cs="Arial"/>
          <w:color w:val="7F7F7F" w:themeColor="text1" w:themeTint="80"/>
          <w:sz w:val="26"/>
          <w:szCs w:val="27"/>
        </w:rPr>
      </w:pPr>
    </w:p>
    <w:p w:rsidR="00714AE3" w:rsidRDefault="00714AE3" w:rsidP="00714AE3">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cs="Arial"/>
          <w:b/>
          <w:color w:val="7F7F7F" w:themeColor="text1" w:themeTint="80"/>
          <w:sz w:val="26"/>
          <w:szCs w:val="27"/>
        </w:rPr>
        <w:t>reconoce</w:t>
      </w:r>
      <w:r>
        <w:rPr>
          <w:rFonts w:ascii="Calibri" w:hAnsi="Calibri" w:cs="Arial"/>
          <w:color w:val="7F7F7F" w:themeColor="text1" w:themeTint="80"/>
          <w:sz w:val="26"/>
          <w:szCs w:val="27"/>
        </w:rPr>
        <w:t xml:space="preserve"> el derecho que tiene la poderdante del impugnador a la </w:t>
      </w:r>
      <w:r>
        <w:rPr>
          <w:rFonts w:ascii="Calibri" w:hAnsi="Calibri" w:cs="Arial"/>
          <w:b/>
          <w:color w:val="7F7F7F" w:themeColor="text1" w:themeTint="80"/>
          <w:sz w:val="26"/>
          <w:szCs w:val="27"/>
        </w:rPr>
        <w:t>devolución</w:t>
      </w:r>
      <w:r>
        <w:rPr>
          <w:rFonts w:ascii="Calibri" w:hAnsi="Calibri" w:cs="Arial"/>
          <w:color w:val="7F7F7F" w:themeColor="text1" w:themeTint="80"/>
          <w:sz w:val="26"/>
          <w:szCs w:val="27"/>
        </w:rPr>
        <w:t xml:space="preserve"> de las tablillas de circulación que se hayan retenido, al ya no existir razón alguna para su retención, condenándose al Inspector demandado a que proceda a realizar dicha devolución. . . .  . . . . . . . . . . . . . . . . . . . . . . . . . . . . . . . </w:t>
      </w:r>
    </w:p>
    <w:p w:rsidR="00714AE3" w:rsidRDefault="00714AE3" w:rsidP="00714AE3">
      <w:pPr>
        <w:pStyle w:val="Textoindependiente"/>
        <w:ind w:firstLine="708"/>
        <w:rPr>
          <w:rFonts w:ascii="Calibri" w:hAnsi="Calibri" w:cs="Calibri"/>
          <w:color w:val="767171" w:themeColor="background2" w:themeShade="80"/>
          <w:sz w:val="26"/>
          <w:szCs w:val="26"/>
        </w:rPr>
      </w:pPr>
    </w:p>
    <w:p w:rsidR="00714AE3" w:rsidRDefault="00714AE3" w:rsidP="00714AE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714AE3" w:rsidRDefault="00714AE3" w:rsidP="00714AE3">
      <w:pPr>
        <w:pStyle w:val="Textoindependiente"/>
        <w:ind w:firstLine="708"/>
        <w:rPr>
          <w:rFonts w:ascii="Calibri" w:hAnsi="Calibri" w:cs="Calibri"/>
          <w:color w:val="767171" w:themeColor="background2" w:themeShade="80"/>
          <w:sz w:val="20"/>
          <w:szCs w:val="20"/>
        </w:rPr>
      </w:pPr>
    </w:p>
    <w:p w:rsidR="00714AE3" w:rsidRDefault="00714AE3" w:rsidP="00714AE3">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714AE3" w:rsidRDefault="00714AE3" w:rsidP="00714AE3">
      <w:pPr>
        <w:pStyle w:val="Textoindependiente"/>
        <w:rPr>
          <w:rFonts w:ascii="Calibri" w:hAnsi="Calibri" w:cs="Calibri"/>
          <w:color w:val="767171" w:themeColor="background2" w:themeShade="80"/>
          <w:sz w:val="20"/>
          <w:szCs w:val="20"/>
        </w:rPr>
      </w:pPr>
    </w:p>
    <w:p w:rsidR="00714AE3" w:rsidRDefault="00714AE3" w:rsidP="00714A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714AE3" w:rsidRDefault="00714AE3" w:rsidP="00714AE3">
      <w:pPr>
        <w:pStyle w:val="Textoindependiente"/>
        <w:ind w:firstLine="708"/>
        <w:rPr>
          <w:rFonts w:ascii="Calibri" w:hAnsi="Calibri" w:cs="Calibri"/>
          <w:color w:val="767171" w:themeColor="background2" w:themeShade="80"/>
          <w:sz w:val="20"/>
          <w:szCs w:val="20"/>
        </w:rPr>
      </w:pPr>
    </w:p>
    <w:p w:rsidR="00714AE3" w:rsidRDefault="00714AE3" w:rsidP="00714A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 . . . . . . . . . . . . . . . . . </w:t>
      </w:r>
    </w:p>
    <w:p w:rsidR="00714AE3" w:rsidRDefault="00714AE3" w:rsidP="00714AE3">
      <w:pPr>
        <w:pStyle w:val="Textoindependiente"/>
        <w:ind w:firstLine="708"/>
        <w:rPr>
          <w:rFonts w:ascii="Calibri" w:hAnsi="Calibri" w:cs="Calibri"/>
          <w:bCs/>
          <w:iCs/>
          <w:color w:val="767171" w:themeColor="background2" w:themeShade="80"/>
          <w:sz w:val="20"/>
          <w:szCs w:val="20"/>
        </w:rPr>
      </w:pPr>
    </w:p>
    <w:p w:rsidR="00714AE3" w:rsidRDefault="00714AE3" w:rsidP="00714AE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360935 (tres-seis-cero-nueve-tres-cinco),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30 </w:t>
      </w:r>
      <w:r>
        <w:rPr>
          <w:rFonts w:ascii="Calibri" w:hAnsi="Calibri" w:cs="Calibri"/>
          <w:color w:val="767171" w:themeColor="background2" w:themeShade="80"/>
          <w:sz w:val="26"/>
          <w:szCs w:val="26"/>
        </w:rPr>
        <w:t>treinta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714AE3" w:rsidRDefault="00714AE3" w:rsidP="00714AE3">
      <w:pPr>
        <w:ind w:firstLine="708"/>
        <w:jc w:val="both"/>
        <w:rPr>
          <w:rFonts w:ascii="Calibri" w:hAnsi="Calibri" w:cs="Calibri"/>
          <w:b/>
          <w:bCs/>
          <w:i/>
          <w:iCs/>
          <w:color w:val="767171" w:themeColor="background2" w:themeShade="80"/>
          <w:sz w:val="20"/>
          <w:szCs w:val="20"/>
        </w:rPr>
      </w:pPr>
    </w:p>
    <w:p w:rsidR="00714AE3" w:rsidRDefault="00714AE3" w:rsidP="00714AE3">
      <w:pPr>
        <w:ind w:firstLine="708"/>
        <w:jc w:val="both"/>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Pr>
          <w:rFonts w:ascii="Calibri" w:hAnsi="Calibri"/>
          <w:color w:val="767171" w:themeColor="background2" w:themeShade="80"/>
          <w:sz w:val="26"/>
        </w:rPr>
        <w:t xml:space="preserve">. . . . . . . . . . . . </w:t>
      </w:r>
    </w:p>
    <w:p w:rsidR="00714AE3" w:rsidRDefault="00714AE3" w:rsidP="00714AE3">
      <w:pPr>
        <w:ind w:firstLine="708"/>
        <w:jc w:val="both"/>
        <w:rPr>
          <w:rFonts w:ascii="Calibri" w:hAnsi="Calibri" w:cs="Calibri"/>
          <w:b/>
          <w:color w:val="767171" w:themeColor="background2" w:themeShade="80"/>
          <w:sz w:val="20"/>
          <w:szCs w:val="20"/>
        </w:rPr>
      </w:pPr>
    </w:p>
    <w:p w:rsidR="00714AE3" w:rsidRDefault="00714AE3" w:rsidP="00714AE3">
      <w:pPr>
        <w:ind w:firstLine="708"/>
        <w:jc w:val="both"/>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714AE3" w:rsidRDefault="00714AE3" w:rsidP="00714AE3">
      <w:pPr>
        <w:pStyle w:val="Textoindependiente"/>
        <w:ind w:firstLine="708"/>
        <w:rPr>
          <w:rFonts w:ascii="Calibri" w:hAnsi="Calibri" w:cs="Calibri"/>
          <w:color w:val="767171" w:themeColor="background2" w:themeShade="80"/>
          <w:sz w:val="26"/>
          <w:szCs w:val="26"/>
        </w:rPr>
      </w:pPr>
    </w:p>
    <w:p w:rsidR="00714AE3" w:rsidRDefault="00714AE3" w:rsidP="00714AE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714AE3" w:rsidRDefault="00714AE3" w:rsidP="00714AE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0348/2doJAM/2017-JN</w:t>
      </w:r>
    </w:p>
    <w:p w:rsidR="00714AE3" w:rsidRDefault="00714AE3" w:rsidP="00714AE3">
      <w:pPr>
        <w:pStyle w:val="Textoindependiente"/>
        <w:ind w:firstLine="708"/>
        <w:rPr>
          <w:rFonts w:ascii="Calibri" w:hAnsi="Calibri" w:cs="Calibri"/>
          <w:color w:val="767171" w:themeColor="background2" w:themeShade="80"/>
          <w:sz w:val="26"/>
          <w:szCs w:val="26"/>
        </w:rPr>
      </w:pPr>
    </w:p>
    <w:p w:rsidR="00714AE3" w:rsidRDefault="00714AE3" w:rsidP="00714AE3">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714AE3" w:rsidRDefault="00714AE3" w:rsidP="00714AE3">
      <w:pPr>
        <w:pStyle w:val="Textoindependiente"/>
        <w:rPr>
          <w:rFonts w:ascii="Calibri" w:hAnsi="Calibri" w:cs="Calibri"/>
          <w:color w:val="767171" w:themeColor="background2" w:themeShade="80"/>
          <w:sz w:val="20"/>
          <w:szCs w:val="20"/>
        </w:rPr>
      </w:pPr>
    </w:p>
    <w:p w:rsidR="00714AE3" w:rsidRDefault="00714AE3" w:rsidP="00714AE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714AE3" w:rsidRDefault="00714AE3" w:rsidP="00714AE3">
      <w:bookmarkStart w:id="0" w:name="_GoBack"/>
      <w:bookmarkEnd w:id="0"/>
    </w:p>
    <w:p w:rsidR="00714AE3" w:rsidRDefault="00714AE3" w:rsidP="00714AE3"/>
    <w:p w:rsidR="00714AE3" w:rsidRDefault="00714AE3" w:rsidP="00714AE3"/>
    <w:p w:rsidR="00714AE3" w:rsidRDefault="00714AE3" w:rsidP="00714AE3"/>
    <w:p w:rsidR="00714AE3" w:rsidRDefault="00714AE3" w:rsidP="00714AE3"/>
    <w:p w:rsidR="00714AE3" w:rsidRDefault="00714AE3" w:rsidP="00714AE3"/>
    <w:p w:rsidR="00714AE3" w:rsidRDefault="00714AE3" w:rsidP="00714AE3">
      <w:pPr>
        <w:jc w:val="both"/>
      </w:pPr>
      <w:r>
        <w:rPr>
          <w:rFonts w:ascii="Calibri" w:hAnsi="Calibri" w:cs="Calibri"/>
          <w:b/>
          <w:color w:val="7F7F7F" w:themeColor="text1" w:themeTint="80"/>
        </w:rPr>
        <w:t xml:space="preserve">LA PRESENTE FOJA FORMA PARTE DE LA SENTENCIA DICTADA EL DÍA 10 DIEZ DE JULIO DEL AÑO 2017 DOS MIL DIECISIETE, EN EL PROCESO ADMINISTRATIVO CON NÚMERO DE EXPEDIENTE 0348/2do JAM/2017-JN. . . . . . . . .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E3"/>
    <w:rsid w:val="004F58FC"/>
    <w:rsid w:val="00714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3FD94-35E2-4AE1-A6AF-8D31CCEA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E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4AE3"/>
    <w:pPr>
      <w:jc w:val="both"/>
    </w:pPr>
    <w:rPr>
      <w:lang w:val="es-MX"/>
    </w:rPr>
  </w:style>
  <w:style w:type="character" w:customStyle="1" w:styleId="TextoindependienteCar">
    <w:name w:val="Texto independiente Car"/>
    <w:basedOn w:val="Fuentedeprrafopredeter"/>
    <w:link w:val="Textoindependiente"/>
    <w:rsid w:val="00714AE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714AE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4AE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3251</Words>
  <Characters>17884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2017-08-31T17:50:00Z</dcterms:created>
  <dcterms:modified xsi:type="dcterms:W3CDTF">2017-08-31T17:51:00Z</dcterms:modified>
</cp:coreProperties>
</file>